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7B8A" w:rsidTr="00A94AD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F24C5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F24C5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CF24C5">
              <w:rPr>
                <w:b/>
                <w:sz w:val="22"/>
                <w:szCs w:val="22"/>
              </w:rPr>
              <w:t>Ochrona danych osobowych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6C00E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181D91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6C00E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C00E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F0015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9E7B8A" w:rsidRDefault="005A283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5A2839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</w:t>
            </w:r>
            <w:r w:rsidR="00CF24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CF24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B016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5A283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CF24C5" w:rsidRDefault="00A94A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CF24C5" w:rsidRPr="00CF24C5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5A283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CF24C5" w:rsidRDefault="00A94A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Pr="00CF24C5">
              <w:rPr>
                <w:sz w:val="22"/>
                <w:szCs w:val="22"/>
              </w:rPr>
              <w:t>Starańczak Krzysztof</w:t>
            </w:r>
            <w:r>
              <w:rPr>
                <w:sz w:val="22"/>
                <w:szCs w:val="22"/>
              </w:rPr>
              <w:t xml:space="preserve">; mgr Piotr </w:t>
            </w:r>
            <w:proofErr w:type="spellStart"/>
            <w:r>
              <w:rPr>
                <w:sz w:val="22"/>
                <w:szCs w:val="22"/>
              </w:rPr>
              <w:t>Trusiewicz</w:t>
            </w:r>
            <w:proofErr w:type="spellEnd"/>
          </w:p>
        </w:tc>
      </w:tr>
      <w:tr w:rsidR="00FC3315" w:rsidRPr="009E7B8A" w:rsidTr="005A283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E7B8A" w:rsidRDefault="00CF24C5" w:rsidP="00CF24C5">
            <w:pPr>
              <w:rPr>
                <w:sz w:val="22"/>
                <w:szCs w:val="22"/>
              </w:rPr>
            </w:pPr>
            <w:r w:rsidRPr="00A3151D">
              <w:rPr>
                <w:sz w:val="24"/>
                <w:szCs w:val="24"/>
              </w:rPr>
              <w:t xml:space="preserve">Zapoznanie </w:t>
            </w:r>
            <w:r>
              <w:rPr>
                <w:sz w:val="24"/>
                <w:szCs w:val="24"/>
              </w:rPr>
              <w:t>studentów</w:t>
            </w:r>
            <w:r w:rsidRPr="00A3151D">
              <w:rPr>
                <w:sz w:val="24"/>
                <w:szCs w:val="24"/>
              </w:rPr>
              <w:t xml:space="preserve"> z podstawowymi instytucjami i zasadami prawnej ochrony danych osobowych w Polsce i Unii Europejskiej oraz zagadnieniami związanymi mechanizm</w:t>
            </w:r>
            <w:r>
              <w:rPr>
                <w:sz w:val="24"/>
                <w:szCs w:val="24"/>
              </w:rPr>
              <w:t>ami</w:t>
            </w:r>
            <w:r w:rsidRPr="00A3151D">
              <w:rPr>
                <w:sz w:val="24"/>
                <w:szCs w:val="24"/>
              </w:rPr>
              <w:t xml:space="preserve"> ochrony danych osobowych</w:t>
            </w:r>
          </w:p>
        </w:tc>
      </w:tr>
      <w:tr w:rsidR="00FC3315" w:rsidRPr="009E7B8A" w:rsidTr="005A283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5A283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5A283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5A283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422480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koncepcji i metod organizacji ochrony danych osobowych w przedsiębiorstwie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A43ADD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</w:t>
            </w:r>
            <w:r w:rsidR="00A43ADD">
              <w:rPr>
                <w:sz w:val="22"/>
                <w:szCs w:val="22"/>
              </w:rPr>
              <w:t xml:space="preserve">przepisów prawnych dotyczących </w:t>
            </w:r>
            <w:r w:rsidR="00E64784" w:rsidRPr="00E64784">
              <w:rPr>
                <w:sz w:val="22"/>
                <w:szCs w:val="22"/>
              </w:rPr>
              <w:t>ochrony danych osobowych w przedsiębiorstwie.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</w:t>
            </w:r>
            <w:r w:rsidR="00E64784" w:rsidRPr="00E64784">
              <w:rPr>
                <w:sz w:val="22"/>
                <w:szCs w:val="22"/>
              </w:rPr>
              <w:t>12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stosować i interpretować przepisy prawa dotyczącego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 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obszarze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K1P_U0</w:t>
            </w:r>
            <w:r w:rsidR="00E64784" w:rsidRPr="00E64784">
              <w:rPr>
                <w:sz w:val="22"/>
                <w:szCs w:val="22"/>
              </w:rPr>
              <w:t>8</w:t>
            </w:r>
          </w:p>
        </w:tc>
      </w:tr>
      <w:tr w:rsidR="00E64784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4784" w:rsidRDefault="00E64784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4784" w:rsidRPr="00E64784" w:rsidRDefault="00B35A48" w:rsidP="006804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planować działalność przedsiębiorstwa w obszarze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4784" w:rsidRPr="00E64784" w:rsidRDefault="00E64784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K1P_U15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E64784" w:rsidRDefault="00E64784" w:rsidP="00CF24C5">
            <w:pPr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Angażuje się w różne formy zdobywania wiedzy i 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K1P_K 0</w:t>
            </w:r>
            <w:r w:rsidR="00E64784" w:rsidRPr="00E64784">
              <w:rPr>
                <w:sz w:val="22"/>
                <w:szCs w:val="22"/>
              </w:rPr>
              <w:t>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5A2839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5A2839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5A2839">
        <w:tc>
          <w:tcPr>
            <w:tcW w:w="10598" w:type="dxa"/>
          </w:tcPr>
          <w:p w:rsidR="002574B8" w:rsidRPr="0021678C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Ewolucja w myśleniu o ochronie danych osobowych</w:t>
            </w:r>
            <w:r w:rsidR="00701B8B">
              <w:rPr>
                <w:sz w:val="22"/>
                <w:szCs w:val="22"/>
              </w:rPr>
              <w:t xml:space="preserve">;  </w:t>
            </w:r>
            <w:r w:rsidRPr="0021678C">
              <w:rPr>
                <w:sz w:val="22"/>
                <w:szCs w:val="22"/>
              </w:rPr>
              <w:t>Przedmiot, cel</w:t>
            </w:r>
            <w:r>
              <w:rPr>
                <w:sz w:val="22"/>
                <w:szCs w:val="22"/>
              </w:rPr>
              <w:t>,</w:t>
            </w:r>
            <w:r w:rsidRPr="0021678C">
              <w:rPr>
                <w:sz w:val="22"/>
                <w:szCs w:val="22"/>
              </w:rPr>
              <w:t xml:space="preserve"> materialny i terytorialny zakres stosowania przepi</w:t>
            </w:r>
            <w:r w:rsidR="00701B8B">
              <w:rPr>
                <w:sz w:val="22"/>
                <w:szCs w:val="22"/>
              </w:rPr>
              <w:t xml:space="preserve">sów o ochronie danych osobowych; </w:t>
            </w:r>
            <w:r w:rsidRPr="0021678C">
              <w:rPr>
                <w:sz w:val="22"/>
                <w:szCs w:val="22"/>
              </w:rPr>
              <w:t xml:space="preserve"> Kluczowe zagadnienia ochrony da</w:t>
            </w:r>
            <w:r w:rsidR="00701B8B">
              <w:rPr>
                <w:sz w:val="22"/>
                <w:szCs w:val="22"/>
              </w:rPr>
              <w:t xml:space="preserve">nych osobowych w oparciu o RODO; </w:t>
            </w:r>
            <w:r w:rsidRPr="0021678C">
              <w:rPr>
                <w:sz w:val="22"/>
                <w:szCs w:val="22"/>
              </w:rPr>
              <w:t xml:space="preserve"> Zasady przetwarzania danych osobowych, przetwarzanie szczegól</w:t>
            </w:r>
            <w:r w:rsidR="00701B8B">
              <w:rPr>
                <w:sz w:val="22"/>
                <w:szCs w:val="22"/>
              </w:rPr>
              <w:t xml:space="preserve">nych kategorii danych osobowych; </w:t>
            </w:r>
            <w:r w:rsidRPr="0021678C">
              <w:rPr>
                <w:sz w:val="22"/>
                <w:szCs w:val="22"/>
              </w:rPr>
              <w:t xml:space="preserve"> Prawa osób, których dotyczy</w:t>
            </w:r>
            <w:r w:rsidR="00701B8B">
              <w:rPr>
                <w:sz w:val="22"/>
                <w:szCs w:val="22"/>
              </w:rPr>
              <w:t xml:space="preserve"> przetwarzanie danych osobowych; </w:t>
            </w:r>
            <w:r w:rsidRPr="0021678C">
              <w:rPr>
                <w:sz w:val="22"/>
                <w:szCs w:val="22"/>
              </w:rPr>
              <w:t xml:space="preserve"> Ograniczenia w</w:t>
            </w:r>
            <w:r w:rsidR="00701B8B">
              <w:rPr>
                <w:sz w:val="22"/>
                <w:szCs w:val="22"/>
              </w:rPr>
              <w:t xml:space="preserve"> przetwarzaniu danych osobowych; </w:t>
            </w:r>
            <w:r w:rsidRPr="0021678C">
              <w:rPr>
                <w:sz w:val="22"/>
                <w:szCs w:val="22"/>
              </w:rPr>
              <w:t xml:space="preserve">Obowiązki administratora danych osobowych i podmiotu przetwarzającego dane osobowe. </w:t>
            </w:r>
          </w:p>
          <w:p w:rsidR="002574B8" w:rsidRPr="0021678C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Obowiązki Insp</w:t>
            </w:r>
            <w:r w:rsidR="00701B8B">
              <w:rPr>
                <w:sz w:val="22"/>
                <w:szCs w:val="22"/>
              </w:rPr>
              <w:t xml:space="preserve">ektora ochrony danych osobowych; </w:t>
            </w:r>
            <w:r w:rsidRPr="0021678C">
              <w:rPr>
                <w:sz w:val="22"/>
                <w:szCs w:val="22"/>
              </w:rPr>
              <w:t xml:space="preserve"> Rejestrowanie czynności przetwarzania danych osobowych i </w:t>
            </w:r>
            <w:r w:rsidR="00701B8B">
              <w:rPr>
                <w:sz w:val="22"/>
                <w:szCs w:val="22"/>
              </w:rPr>
              <w:t xml:space="preserve">bezpieczeństwo danych osobowych; </w:t>
            </w:r>
            <w:r w:rsidRPr="0021678C">
              <w:rPr>
                <w:sz w:val="22"/>
                <w:szCs w:val="22"/>
              </w:rPr>
              <w:t xml:space="preserve"> Kodeksy postępowania i certyf</w:t>
            </w:r>
            <w:r w:rsidR="00701B8B">
              <w:rPr>
                <w:sz w:val="22"/>
                <w:szCs w:val="22"/>
              </w:rPr>
              <w:t>ikacja zbiorów danych osobowych;</w:t>
            </w:r>
          </w:p>
          <w:p w:rsidR="002574B8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675B16">
              <w:rPr>
                <w:sz w:val="22"/>
                <w:szCs w:val="22"/>
              </w:rPr>
              <w:t xml:space="preserve"> Dostęp do informacji publicznej, a ochrona danych osobowych</w:t>
            </w:r>
            <w:r w:rsidR="00701B8B">
              <w:rPr>
                <w:sz w:val="22"/>
                <w:szCs w:val="22"/>
              </w:rPr>
              <w:t xml:space="preserve">; </w:t>
            </w:r>
            <w:r>
              <w:t xml:space="preserve"> </w:t>
            </w:r>
            <w:r w:rsidRPr="00675B16">
              <w:rPr>
                <w:sz w:val="22"/>
                <w:szCs w:val="22"/>
              </w:rPr>
              <w:t xml:space="preserve">Akty prawne dotyczące jawności życia </w:t>
            </w:r>
            <w:r w:rsidR="00701B8B">
              <w:rPr>
                <w:sz w:val="22"/>
                <w:szCs w:val="22"/>
              </w:rPr>
              <w:t>publicznego; Prawna</w:t>
            </w:r>
            <w:r w:rsidRPr="00675B16">
              <w:rPr>
                <w:sz w:val="22"/>
                <w:szCs w:val="22"/>
              </w:rPr>
              <w:t xml:space="preserve"> ochrona danych osobowych</w:t>
            </w:r>
            <w:r w:rsidR="00701B8B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Międzynarodowy wymiar ochrony danych osobowych</w:t>
            </w:r>
            <w:r w:rsidR="00701B8B">
              <w:rPr>
                <w:sz w:val="22"/>
                <w:szCs w:val="22"/>
              </w:rPr>
              <w:t>;</w:t>
            </w:r>
          </w:p>
          <w:p w:rsidR="00FC3315" w:rsidRPr="009E7B8A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Praktyczne przykłady stosowania RODO</w:t>
            </w:r>
            <w:r w:rsidR="00701B8B">
              <w:rPr>
                <w:sz w:val="22"/>
                <w:szCs w:val="22"/>
              </w:rPr>
              <w:t xml:space="preserve">; </w:t>
            </w:r>
            <w:r w:rsidRPr="0021678C">
              <w:rPr>
                <w:sz w:val="22"/>
                <w:szCs w:val="22"/>
              </w:rPr>
              <w:t>Praktyczne przykłady stosowania RODO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5A283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  <w:p w:rsidR="0021678C" w:rsidRPr="00AC6142" w:rsidRDefault="0021678C" w:rsidP="0021678C">
            <w:pPr>
              <w:pStyle w:val="Akapitzlist"/>
              <w:numPr>
                <w:ilvl w:val="0"/>
                <w:numId w:val="3"/>
              </w:numPr>
              <w:ind w:left="454"/>
              <w:rPr>
                <w:rFonts w:ascii="Times New Roman" w:hAnsi="Times New Roman"/>
              </w:rPr>
            </w:pPr>
            <w:r w:rsidRPr="0021678C">
              <w:rPr>
                <w:rFonts w:ascii="Times New Roman" w:hAnsi="Times New Roman"/>
                <w:lang w:val="pl-PL"/>
              </w:rPr>
              <w:t xml:space="preserve">J. Jagielski: Prawo do ochrony danych osobowych. </w:t>
            </w:r>
            <w:r w:rsidRPr="00AC6142">
              <w:rPr>
                <w:rFonts w:ascii="Times New Roman" w:hAnsi="Times New Roman"/>
                <w:lang w:val="pl-PL"/>
              </w:rPr>
              <w:t>Standardy europejskie, Warszawa 2009</w:t>
            </w:r>
            <w:r w:rsidR="00AC6142" w:rsidRPr="00AC6142">
              <w:rPr>
                <w:rFonts w:ascii="Times New Roman" w:hAnsi="Times New Roman"/>
                <w:lang w:val="pl-PL"/>
              </w:rPr>
              <w:t>.</w:t>
            </w:r>
          </w:p>
          <w:p w:rsidR="00AC6142" w:rsidRPr="00AC6142" w:rsidRDefault="00AC6142" w:rsidP="00AC6142">
            <w:pPr>
              <w:pStyle w:val="Akapitzlist"/>
              <w:numPr>
                <w:ilvl w:val="0"/>
                <w:numId w:val="3"/>
              </w:numPr>
              <w:ind w:left="454" w:firstLine="0"/>
              <w:rPr>
                <w:rFonts w:ascii="Times New Roman" w:hAnsi="Times New Roman"/>
                <w:lang w:val="pl-PL"/>
              </w:rPr>
            </w:pPr>
            <w:proofErr w:type="spellStart"/>
            <w:r w:rsidRPr="00AC6142">
              <w:rPr>
                <w:rFonts w:ascii="Times New Roman" w:hAnsi="Times New Roman"/>
                <w:lang w:val="pl-PL"/>
              </w:rPr>
              <w:t>K.Czajkowska-Mateosiuk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 xml:space="preserve">: </w:t>
            </w:r>
            <w:proofErr w:type="spellStart"/>
            <w:r w:rsidRPr="00AC6142">
              <w:rPr>
                <w:rFonts w:ascii="Times New Roman" w:hAnsi="Times New Roman"/>
                <w:lang w:val="pl-PL"/>
              </w:rPr>
              <w:t>Rodo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 xml:space="preserve"> dla samorządu </w:t>
            </w:r>
            <w:r>
              <w:rPr>
                <w:rFonts w:ascii="Times New Roman" w:hAnsi="Times New Roman"/>
                <w:lang w:val="pl-PL"/>
              </w:rPr>
              <w:t>i</w:t>
            </w:r>
            <w:r w:rsidRPr="00AC6142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Pr="00AC6142">
              <w:rPr>
                <w:rFonts w:ascii="Times New Roman" w:hAnsi="Times New Roman"/>
                <w:lang w:val="pl-PL"/>
              </w:rPr>
              <w:t>administracji;Infor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>, Warszawa 2018 r..</w:t>
            </w:r>
          </w:p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5A2839">
        <w:tc>
          <w:tcPr>
            <w:tcW w:w="2660" w:type="dxa"/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7938" w:type="dxa"/>
            <w:vAlign w:val="center"/>
          </w:tcPr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Rozporządzenie Parlamentu Europejskiego i Rady (UE)  2016/679 z dnia 27 kwietnia 2016 r. w sprawie ochrony osób fizycznych w związku z przetwarzaniem danych osobowych i w sprawie swobodnego przepływu takich danych oraz uchylenia dyrektywy 95/46/WE (ogólne rozporządzenie o ochronie danych)</w:t>
            </w:r>
          </w:p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Ustawa z 10.05.2018 o ochronie danych osobowych (</w:t>
            </w:r>
            <w:proofErr w:type="spellStart"/>
            <w:r w:rsidRPr="0021678C">
              <w:rPr>
                <w:sz w:val="22"/>
                <w:szCs w:val="22"/>
              </w:rPr>
              <w:t>DzU</w:t>
            </w:r>
            <w:proofErr w:type="spellEnd"/>
            <w:r w:rsidRPr="0021678C">
              <w:rPr>
                <w:sz w:val="22"/>
                <w:szCs w:val="22"/>
              </w:rPr>
              <w:t>. 2018 r.; poz.1000,1669)</w:t>
            </w:r>
          </w:p>
          <w:p w:rsidR="00FC3315" w:rsidRPr="0021678C" w:rsidRDefault="00FC3315" w:rsidP="0021678C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5A2839">
        <w:tc>
          <w:tcPr>
            <w:tcW w:w="2660" w:type="dxa"/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A283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21678C" w:rsidP="0021678C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 .</w:t>
            </w:r>
          </w:p>
        </w:tc>
      </w:tr>
      <w:tr w:rsidR="005A2839" w:rsidRPr="009E7B8A" w:rsidTr="005A2839">
        <w:tc>
          <w:tcPr>
            <w:tcW w:w="2660" w:type="dxa"/>
          </w:tcPr>
          <w:p w:rsidR="005A2839" w:rsidRPr="00213C01" w:rsidRDefault="005A283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5A2839" w:rsidRPr="00213C01" w:rsidRDefault="005A283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5A2839" w:rsidRPr="00213C01" w:rsidRDefault="005A283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9E7B8A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21678C" w:rsidRDefault="0021678C" w:rsidP="00E64784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 xml:space="preserve">Kolokwium z tematyki </w:t>
            </w:r>
            <w:r w:rsidR="00E64784">
              <w:rPr>
                <w:sz w:val="22"/>
                <w:szCs w:val="22"/>
              </w:rPr>
              <w:t>ćwiczeń</w:t>
            </w:r>
            <w:r w:rsidRPr="0021678C">
              <w:rPr>
                <w:sz w:val="22"/>
                <w:szCs w:val="22"/>
              </w:rPr>
              <w:t>-test umiejętności.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5A2839" w:rsidRDefault="0021678C" w:rsidP="00422480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01, 02, 03</w:t>
            </w:r>
          </w:p>
        </w:tc>
      </w:tr>
      <w:tr w:rsidR="0021678C" w:rsidRPr="009E7B8A" w:rsidTr="005A2839">
        <w:tc>
          <w:tcPr>
            <w:tcW w:w="8208" w:type="dxa"/>
            <w:gridSpan w:val="2"/>
          </w:tcPr>
          <w:p w:rsidR="0021678C" w:rsidRPr="0021678C" w:rsidRDefault="0021678C" w:rsidP="00422480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2390" w:type="dxa"/>
            <w:vAlign w:val="center"/>
          </w:tcPr>
          <w:p w:rsidR="0021678C" w:rsidRPr="005A2839" w:rsidRDefault="0021678C" w:rsidP="00E64784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04, 05, 06</w:t>
            </w:r>
          </w:p>
        </w:tc>
      </w:tr>
      <w:tr w:rsidR="00FC3315" w:rsidRPr="009E7B8A" w:rsidTr="005A283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21678C" w:rsidRDefault="00FC3315" w:rsidP="005A2839">
            <w:pPr>
              <w:rPr>
                <w:rFonts w:ascii="Arial Narrow" w:hAnsi="Arial Narrow"/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z testu praktycznego  (50% oceny końcowej).</w:t>
            </w:r>
          </w:p>
          <w:p w:rsidR="00FC3315" w:rsidRPr="005A2839" w:rsidRDefault="0021678C" w:rsidP="00FC3315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w wyniku obserwacji w warunkach symulowanych   ( 50% oceny końcowej).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85"/>
        <w:gridCol w:w="2326"/>
      </w:tblGrid>
      <w:tr w:rsidR="00FC3315" w:rsidRPr="009E7B8A" w:rsidTr="005A283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5A283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vMerge/>
            <w:vAlign w:val="center"/>
          </w:tcPr>
          <w:p w:rsidR="005A2839" w:rsidRPr="009E7B8A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85" w:type="dxa"/>
            <w:vAlign w:val="center"/>
          </w:tcPr>
          <w:p w:rsidR="005A2839" w:rsidRPr="00CF24C5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26" w:type="dxa"/>
            <w:vAlign w:val="center"/>
          </w:tcPr>
          <w:p w:rsidR="005A2839" w:rsidRPr="00CF24C5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213C01" w:rsidRDefault="005A2839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216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A2839" w:rsidRPr="009E7B8A" w:rsidTr="005A2839">
        <w:trPr>
          <w:trHeight w:val="236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9E7B8A" w:rsidRDefault="005A283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5A2839" w:rsidRPr="009E7B8A" w:rsidTr="005A2839">
        <w:trPr>
          <w:trHeight w:val="236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9E7B8A" w:rsidRDefault="00A94AD2" w:rsidP="00A94A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707400" w:rsidRDefault="005A283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  <w:p w:rsidR="005A2839" w:rsidRPr="00707400" w:rsidRDefault="005A2839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Default="005A2839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707400" w:rsidRDefault="005A2839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70A8"/>
    <w:rsid w:val="000E7B90"/>
    <w:rsid w:val="00123F7A"/>
    <w:rsid w:val="001576BD"/>
    <w:rsid w:val="00181D91"/>
    <w:rsid w:val="0021678C"/>
    <w:rsid w:val="002574B8"/>
    <w:rsid w:val="00292477"/>
    <w:rsid w:val="0029540B"/>
    <w:rsid w:val="002B297E"/>
    <w:rsid w:val="003A7F5C"/>
    <w:rsid w:val="00416716"/>
    <w:rsid w:val="004E74FC"/>
    <w:rsid w:val="0050790E"/>
    <w:rsid w:val="005A2839"/>
    <w:rsid w:val="005A5B46"/>
    <w:rsid w:val="006746B2"/>
    <w:rsid w:val="0067515D"/>
    <w:rsid w:val="00675DD2"/>
    <w:rsid w:val="006C00EC"/>
    <w:rsid w:val="006D5F01"/>
    <w:rsid w:val="006E7FB4"/>
    <w:rsid w:val="00701B8B"/>
    <w:rsid w:val="00707400"/>
    <w:rsid w:val="007C3A2F"/>
    <w:rsid w:val="00801B19"/>
    <w:rsid w:val="008020D5"/>
    <w:rsid w:val="00805E8C"/>
    <w:rsid w:val="008731A6"/>
    <w:rsid w:val="008C358C"/>
    <w:rsid w:val="008D46BB"/>
    <w:rsid w:val="009014D6"/>
    <w:rsid w:val="00906A42"/>
    <w:rsid w:val="009A3EA2"/>
    <w:rsid w:val="009E7B8A"/>
    <w:rsid w:val="009F5760"/>
    <w:rsid w:val="009F7F5D"/>
    <w:rsid w:val="00A0703A"/>
    <w:rsid w:val="00A25082"/>
    <w:rsid w:val="00A43ADD"/>
    <w:rsid w:val="00A94AD2"/>
    <w:rsid w:val="00A956D2"/>
    <w:rsid w:val="00AC6142"/>
    <w:rsid w:val="00AC7584"/>
    <w:rsid w:val="00B0169D"/>
    <w:rsid w:val="00B20137"/>
    <w:rsid w:val="00B35A48"/>
    <w:rsid w:val="00B62FB3"/>
    <w:rsid w:val="00C46B9E"/>
    <w:rsid w:val="00C60182"/>
    <w:rsid w:val="00C60C15"/>
    <w:rsid w:val="00C83126"/>
    <w:rsid w:val="00CF24C5"/>
    <w:rsid w:val="00D466D8"/>
    <w:rsid w:val="00E165AD"/>
    <w:rsid w:val="00E32F86"/>
    <w:rsid w:val="00E40B0C"/>
    <w:rsid w:val="00E64784"/>
    <w:rsid w:val="00E6498D"/>
    <w:rsid w:val="00E64E5B"/>
    <w:rsid w:val="00E702C4"/>
    <w:rsid w:val="00EA2C4A"/>
    <w:rsid w:val="00EE7445"/>
    <w:rsid w:val="00F00153"/>
    <w:rsid w:val="00F1764F"/>
    <w:rsid w:val="00F22F4E"/>
    <w:rsid w:val="00F24019"/>
    <w:rsid w:val="00F37543"/>
    <w:rsid w:val="00F40A9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DA332F-39F0-4553-A93F-DC006E39E22C}"/>
</file>

<file path=customXml/itemProps2.xml><?xml version="1.0" encoding="utf-8"?>
<ds:datastoreItem xmlns:ds="http://schemas.openxmlformats.org/officeDocument/2006/customXml" ds:itemID="{DC5100D9-88C2-472C-9F9D-F9F9054907EC}"/>
</file>

<file path=customXml/itemProps3.xml><?xml version="1.0" encoding="utf-8"?>
<ds:datastoreItem xmlns:ds="http://schemas.openxmlformats.org/officeDocument/2006/customXml" ds:itemID="{ED9D5F78-0AEE-4066-84C2-C4B609976F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7</cp:revision>
  <dcterms:created xsi:type="dcterms:W3CDTF">2019-07-04T16:44:00Z</dcterms:created>
  <dcterms:modified xsi:type="dcterms:W3CDTF">2022-07-12T09:54:00Z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